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eastAsia="黑体"/>
        </w:rPr>
        <w:t>附件1</w:t>
      </w:r>
    </w:p>
    <w:p>
      <w:pPr>
        <w:widowControl/>
        <w:spacing w:before="83" w:beforeLines="20" w:after="83" w:afterLines="20"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拟筹建的广东省专业标准化技术委员会公示内容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中宋" w:hAnsi="华文中宋" w:eastAsia="华文中宋"/>
          <w:sz w:val="21"/>
          <w:szCs w:val="21"/>
        </w:rPr>
      </w:pPr>
    </w:p>
    <w:tbl>
      <w:tblPr>
        <w:tblStyle w:val="3"/>
        <w:tblpPr w:leftFromText="180" w:rightFromText="180" w:vertAnchor="text" w:horzAnchor="page" w:tblpX="1112" w:tblpY="2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3159"/>
        <w:gridCol w:w="1754"/>
        <w:gridCol w:w="2719"/>
        <w:gridCol w:w="2249"/>
        <w:gridCol w:w="249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技术委员会名称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专业领域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筹建单位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业务指导单位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秘书处承担单位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</w:pPr>
            <w:bookmarkStart w:id="0" w:name="OLE_LINK5"/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广东省</w:t>
            </w:r>
            <w:bookmarkStart w:id="1" w:name="OLE_LINK3"/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薄膜及设备</w:t>
            </w:r>
            <w:bookmarkEnd w:id="1"/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标准化技术委员会</w:t>
            </w:r>
            <w:bookmarkEnd w:id="0"/>
          </w:p>
        </w:tc>
        <w:tc>
          <w:tcPr>
            <w:tcW w:w="1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薄膜及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设备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</w:pPr>
            <w:bookmarkStart w:id="2" w:name="OLE_LINK4"/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广州标明机械技术研究有限公司</w:t>
            </w:r>
            <w:bookmarkEnd w:id="2"/>
          </w:p>
        </w:tc>
        <w:tc>
          <w:tcPr>
            <w:tcW w:w="22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highlight w:val="none"/>
                <w:lang w:eastAsia="zh-CN"/>
              </w:rPr>
              <w:t>广东省工业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yellow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highlight w:val="none"/>
                <w:lang w:eastAsia="zh-CN"/>
              </w:rPr>
              <w:t>和信息化厅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  <w:lang w:eastAsia="zh-CN"/>
              </w:rPr>
              <w:t>广州标明机械技术研究有限公司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</w:rPr>
              <w:t>第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eastAsia="zh-CN"/>
              </w:rPr>
              <w:t>二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</w:rPr>
              <w:t>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广东省</w:t>
            </w:r>
            <w:bookmarkStart w:id="3" w:name="OLE_LINK1"/>
            <w:r>
              <w:rPr>
                <w:rFonts w:hint="default" w:ascii="Times New Roman" w:hAnsi="Times New Roman" w:cs="Times New Roman"/>
                <w:sz w:val="32"/>
                <w:szCs w:val="32"/>
              </w:rPr>
              <w:t>气压传动和控制</w:t>
            </w:r>
            <w:bookmarkEnd w:id="3"/>
            <w:r>
              <w:rPr>
                <w:rFonts w:hint="default" w:ascii="Times New Roman" w:hAnsi="Times New Roman" w:cs="Times New Roman"/>
                <w:sz w:val="32"/>
                <w:szCs w:val="32"/>
              </w:rPr>
              <w:t>标准化技术委员会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气压传动和控制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  <w:bookmarkStart w:id="4" w:name="OLE_LINK2"/>
            <w:r>
              <w:rPr>
                <w:rFonts w:hint="default" w:ascii="Times New Roman" w:hAnsi="Times New Roman" w:cs="Times New Roman"/>
                <w:sz w:val="32"/>
                <w:szCs w:val="32"/>
              </w:rPr>
              <w:t>广东省肇庆市质量计量监督检测所</w:t>
            </w:r>
            <w:bookmarkEnd w:id="4"/>
          </w:p>
        </w:tc>
        <w:tc>
          <w:tcPr>
            <w:tcW w:w="22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kern w:val="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highlight w:val="none"/>
                <w:lang w:eastAsia="zh-CN"/>
              </w:rPr>
              <w:t>广东省工业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yellow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32"/>
                <w:highlight w:val="none"/>
                <w:lang w:eastAsia="zh-CN"/>
              </w:rPr>
              <w:t>和信息化厅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广东省肇庆市质量计量监督检测所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zh-CN"/>
              </w:rPr>
              <w:t>第二届</w:t>
            </w:r>
          </w:p>
        </w:tc>
      </w:tr>
    </w:tbl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  <w:sectPr>
          <w:pgSz w:w="16840" w:h="11907" w:orient="landscape"/>
          <w:pgMar w:top="1587" w:right="2098" w:bottom="1474" w:left="1701" w:header="851" w:footer="1191" w:gutter="0"/>
          <w:cols w:space="720" w:num="1"/>
          <w:rtlGutter w:val="0"/>
          <w:docGrid w:type="linesAndChars" w:linePitch="631" w:charSpace="-842"/>
        </w:sectPr>
      </w:pPr>
    </w:p>
    <w:p>
      <w:pPr>
        <w:rPr>
          <w:rFonts w:hint="eastAsia" w:eastAsia="黑体"/>
        </w:rPr>
      </w:pPr>
      <w:r>
        <w:rPr>
          <w:rFonts w:hint="eastAsia" w:eastAsia="黑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广东省专业标准化技术委员会委员申请表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仿宋_GBK" w:hAnsi="宋体" w:eastAsia="方正仿宋_GBK"/>
          <w:sz w:val="18"/>
          <w:szCs w:val="18"/>
        </w:rPr>
      </w:pPr>
    </w:p>
    <w:p>
      <w:pPr>
        <w:snapToGrid w:val="0"/>
        <w:jc w:val="lef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技术委员会/工作组名称：广东省</w:t>
      </w:r>
      <w:r>
        <w:rPr>
          <w:rFonts w:ascii="Arial" w:hAnsi="Arial" w:cs="Arial"/>
          <w:sz w:val="32"/>
          <w:szCs w:val="32"/>
        </w:rPr>
        <w:t>×××</w:t>
      </w:r>
      <w:r>
        <w:rPr>
          <w:rFonts w:hint="eastAsia" w:ascii="仿宋_GB2312" w:hAnsi="宋体"/>
          <w:sz w:val="32"/>
          <w:szCs w:val="32"/>
        </w:rPr>
        <w:t>标准化技术委员会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419"/>
        <w:gridCol w:w="489"/>
        <w:gridCol w:w="46"/>
        <w:gridCol w:w="329"/>
        <w:gridCol w:w="708"/>
        <w:gridCol w:w="78"/>
        <w:gridCol w:w="260"/>
        <w:gridCol w:w="309"/>
        <w:gridCol w:w="136"/>
        <w:gridCol w:w="673"/>
        <w:gridCol w:w="92"/>
        <w:gridCol w:w="930"/>
        <w:gridCol w:w="187"/>
        <w:gridCol w:w="241"/>
        <w:gridCol w:w="97"/>
        <w:gridCol w:w="435"/>
        <w:gridCol w:w="269"/>
        <w:gridCol w:w="766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申请职务（主任委员/副主任委员/秘书长/副秘书长/委员）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54" w:firstLineChars="15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现同时担任技术委员会委员数量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技术职称</w:t>
            </w:r>
          </w:p>
        </w:tc>
        <w:tc>
          <w:tcPr>
            <w:tcW w:w="2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聘任时间</w:t>
            </w:r>
          </w:p>
        </w:tc>
        <w:tc>
          <w:tcPr>
            <w:tcW w:w="44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年      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79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79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行政职务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从事专业</w:t>
            </w:r>
          </w:p>
        </w:tc>
        <w:tc>
          <w:tcPr>
            <w:tcW w:w="53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79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-107" w:firstLine="1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2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79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797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7970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96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2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会何种外语   1. 英语 □  2. 法语 □  3. 德语 □  4. 日语 □  5. 俄语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511" w:firstLineChars="64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3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外语熟练程度 (  )英语  (  )法语  (  )德语  (  )日语 (  )俄语 (  )其他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有何专业技术特长</w:t>
            </w:r>
          </w:p>
        </w:tc>
        <w:tc>
          <w:tcPr>
            <w:tcW w:w="7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两院院士请填写：</w:t>
            </w:r>
          </w:p>
        </w:tc>
        <w:tc>
          <w:tcPr>
            <w:tcW w:w="7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1．□ 科学院院士   担任时间：       年    月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曾负责组织开展或承担的标准化工作及成效</w:t>
            </w:r>
          </w:p>
        </w:tc>
        <w:tc>
          <w:tcPr>
            <w:tcW w:w="7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有何发明、著作、学术论文，发表时间、发表刊物名称</w:t>
            </w:r>
          </w:p>
        </w:tc>
        <w:tc>
          <w:tcPr>
            <w:tcW w:w="7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参加何种学术组织、担任何种职务</w:t>
            </w:r>
          </w:p>
        </w:tc>
        <w:tc>
          <w:tcPr>
            <w:tcW w:w="7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受过何种奖励</w:t>
            </w:r>
          </w:p>
        </w:tc>
        <w:tc>
          <w:tcPr>
            <w:tcW w:w="7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  <w:tc>
          <w:tcPr>
            <w:tcW w:w="70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48" w:firstLineChars="180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Cs w:val="30"/>
        </w:rPr>
      </w:pPr>
      <w:r>
        <w:rPr>
          <w:rFonts w:hint="eastAsia" w:ascii="宋体" w:hAnsi="宋体" w:eastAsia="宋体" w:cs="宋体"/>
          <w:sz w:val="24"/>
        </w:rPr>
        <w:t>注：请按要求填写每个项目，如无相关情况请填写“无”。</w:t>
      </w:r>
    </w:p>
    <w:p/>
    <w:p>
      <w:pPr>
        <w:rPr>
          <w:rFonts w:hint="eastAsia" w:ascii="仿宋_GB2312"/>
          <w:szCs w:val="30"/>
        </w:rPr>
      </w:pPr>
    </w:p>
    <w:p>
      <w:pPr>
        <w:tabs>
          <w:tab w:val="left" w:pos="7620"/>
        </w:tabs>
        <w:spacing w:line="590" w:lineRule="exact"/>
        <w:ind w:right="1282" w:rightChars="406"/>
        <w:jc w:val="both"/>
        <w:rPr>
          <w:rFonts w:hint="eastAsia"/>
          <w:color w:val="000000"/>
          <w:szCs w:val="30"/>
        </w:rPr>
      </w:pPr>
      <w:r>
        <w:rPr>
          <w:rFonts w:hint="eastAsia" w:cs="仿宋_GB2312"/>
          <w:color w:val="000000"/>
          <w:szCs w:val="32"/>
        </w:rPr>
        <w:t xml:space="preserve">         </w:t>
      </w:r>
      <w:bookmarkStart w:id="5" w:name="qfrq"/>
      <w:bookmarkEnd w:id="5"/>
    </w:p>
    <w:p>
      <w:pPr>
        <w:rPr>
          <w:rFonts w:hint="eastAsia"/>
          <w:color w:val="000000"/>
        </w:rPr>
        <w:sectPr>
          <w:pgSz w:w="11907" w:h="16840"/>
          <w:pgMar w:top="2098" w:right="1474" w:bottom="1701" w:left="1587" w:header="851" w:footer="1191" w:gutter="0"/>
          <w:cols w:space="720" w:num="1"/>
          <w:rtlGutter w:val="0"/>
          <w:docGrid w:type="linesAndChars" w:linePitch="631" w:charSpace="-834"/>
        </w:sectPr>
      </w:pP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043D4"/>
    <w:rsid w:val="3A3043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2020-12-01T01:33:00Z</dcterms:created>
  <dc:creator>余洋</dc:creator>
  <cp:lastModifiedBy>余洋</cp:lastModifiedBy>
  <dcterms:modified xsi:type="dcterms:W3CDTF">2020-12-01T01:34:05Z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